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7C" w:rsidRDefault="00CA038E" w:rsidP="005B3D7C">
      <w:pPr>
        <w:rPr>
          <w:rFonts w:ascii="Comic Sans MS" w:hAnsi="Comic Sans MS"/>
          <w:b/>
          <w:i/>
          <w:color w:val="000000"/>
          <w:sz w:val="40"/>
          <w:szCs w:val="40"/>
        </w:rPr>
      </w:pPr>
      <w:r>
        <w:rPr>
          <w:rFonts w:ascii="Comic Sans MS" w:hAnsi="Comic Sans MS"/>
          <w:b/>
          <w:i/>
          <w:color w:val="000000"/>
          <w:sz w:val="40"/>
          <w:szCs w:val="40"/>
        </w:rPr>
        <w:t xml:space="preserve">   </w:t>
      </w:r>
      <w:r w:rsidR="005B3D7C">
        <w:rPr>
          <w:rFonts w:ascii="Comic Sans MS" w:hAnsi="Comic Sans MS"/>
          <w:b/>
          <w:i/>
          <w:color w:val="000000"/>
          <w:sz w:val="40"/>
          <w:szCs w:val="40"/>
        </w:rPr>
        <w:t xml:space="preserve">     </w:t>
      </w:r>
    </w:p>
    <w:p w:rsidR="0010055C" w:rsidRPr="005B3D7C" w:rsidRDefault="005B3D7C" w:rsidP="005B3D7C">
      <w:pPr>
        <w:rPr>
          <w:rFonts w:ascii="Comic Sans MS" w:hAnsi="Comic Sans MS"/>
          <w:b/>
          <w:i/>
          <w:color w:val="000000"/>
          <w:sz w:val="40"/>
          <w:szCs w:val="40"/>
        </w:rPr>
      </w:pPr>
      <w:r>
        <w:rPr>
          <w:rFonts w:ascii="Comic Sans MS" w:hAnsi="Comic Sans MS"/>
          <w:b/>
          <w:i/>
          <w:color w:val="000000"/>
          <w:sz w:val="40"/>
          <w:szCs w:val="40"/>
        </w:rPr>
        <w:t xml:space="preserve">      </w:t>
      </w:r>
      <w:r w:rsidR="0010055C" w:rsidRPr="005B3D7C">
        <w:rPr>
          <w:b/>
          <w:sz w:val="72"/>
          <w:szCs w:val="72"/>
        </w:rPr>
        <w:t>Les Châteaux Cathares</w:t>
      </w:r>
    </w:p>
    <w:p w:rsidR="005B3D7C" w:rsidRDefault="00CA038E" w:rsidP="00CA038E">
      <w:pPr>
        <w:rPr>
          <w:b/>
          <w:sz w:val="44"/>
          <w:szCs w:val="44"/>
        </w:rPr>
      </w:pPr>
      <w:r w:rsidRPr="00CA038E">
        <w:rPr>
          <w:b/>
          <w:sz w:val="44"/>
          <w:szCs w:val="44"/>
        </w:rPr>
        <w:t xml:space="preserve">      </w:t>
      </w:r>
      <w:r>
        <w:rPr>
          <w:b/>
          <w:sz w:val="44"/>
          <w:szCs w:val="44"/>
        </w:rPr>
        <w:t xml:space="preserve">               </w:t>
      </w:r>
    </w:p>
    <w:p w:rsidR="00CA038E" w:rsidRDefault="005B3D7C" w:rsidP="00CA038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</w:t>
      </w:r>
      <w:r w:rsidR="0013741D">
        <w:rPr>
          <w:b/>
          <w:sz w:val="44"/>
          <w:szCs w:val="44"/>
        </w:rPr>
        <w:t xml:space="preserve">   </w:t>
      </w:r>
      <w:r>
        <w:rPr>
          <w:b/>
          <w:sz w:val="44"/>
          <w:szCs w:val="44"/>
        </w:rPr>
        <w:t xml:space="preserve"> </w:t>
      </w:r>
      <w:r w:rsidR="00CA038E" w:rsidRPr="00CA038E">
        <w:rPr>
          <w:b/>
          <w:sz w:val="44"/>
          <w:szCs w:val="44"/>
        </w:rPr>
        <w:t xml:space="preserve"> </w:t>
      </w:r>
      <w:r w:rsidR="00FF143F" w:rsidRPr="00CA038E">
        <w:rPr>
          <w:b/>
          <w:sz w:val="44"/>
          <w:szCs w:val="44"/>
        </w:rPr>
        <w:t>26 et 27</w:t>
      </w:r>
      <w:r w:rsidR="00CA038E" w:rsidRPr="00CA038E">
        <w:rPr>
          <w:b/>
          <w:sz w:val="44"/>
          <w:szCs w:val="44"/>
        </w:rPr>
        <w:t xml:space="preserve"> Septembre 2015</w:t>
      </w:r>
    </w:p>
    <w:p w:rsidR="005B3D7C" w:rsidRDefault="00CA038E" w:rsidP="005B3D7C">
      <w:pPr>
        <w:pStyle w:val="Titre1"/>
        <w:rPr>
          <w:color w:val="auto"/>
          <w:shd w:val="clear" w:color="auto" w:fill="FFFBE7"/>
        </w:rPr>
      </w:pPr>
      <w:r w:rsidRPr="005B3D7C">
        <w:rPr>
          <w:color w:val="auto"/>
          <w:szCs w:val="20"/>
          <w:shd w:val="clear" w:color="auto" w:fill="FFFBE7"/>
        </w:rPr>
        <w:t>Découverte guidée :</w:t>
      </w:r>
      <w:r w:rsidRPr="005B3D7C">
        <w:rPr>
          <w:rStyle w:val="apple-converted-space"/>
          <w:color w:val="auto"/>
          <w:szCs w:val="20"/>
          <w:shd w:val="clear" w:color="auto" w:fill="FFFBE7"/>
        </w:rPr>
        <w:t> </w:t>
      </w:r>
      <w:r w:rsidRPr="005B3D7C">
        <w:rPr>
          <w:rStyle w:val="lev"/>
          <w:b/>
          <w:bCs/>
          <w:color w:val="auto"/>
          <w:szCs w:val="20"/>
          <w:shd w:val="clear" w:color="auto" w:fill="FFFBE7"/>
        </w:rPr>
        <w:t>Carcassonne</w:t>
      </w:r>
      <w:r w:rsidRPr="005B3D7C">
        <w:rPr>
          <w:color w:val="auto"/>
          <w:szCs w:val="20"/>
          <w:shd w:val="clear" w:color="auto" w:fill="FFFBE7"/>
        </w:rPr>
        <w:t xml:space="preserve">, </w:t>
      </w:r>
      <w:r w:rsidRPr="005B3D7C">
        <w:rPr>
          <w:rStyle w:val="lev"/>
          <w:b/>
          <w:bCs/>
          <w:color w:val="auto"/>
          <w:szCs w:val="20"/>
          <w:bdr w:val="none" w:sz="0" w:space="0" w:color="auto" w:frame="1"/>
        </w:rPr>
        <w:t>la haute vallée de l’Aude, le</w:t>
      </w:r>
      <w:r w:rsidRPr="005B3D7C">
        <w:rPr>
          <w:color w:val="auto"/>
          <w:szCs w:val="20"/>
        </w:rPr>
        <w:t xml:space="preserve"> </w:t>
      </w:r>
      <w:r w:rsidRPr="005B3D7C">
        <w:rPr>
          <w:rStyle w:val="lev"/>
          <w:b/>
          <w:bCs/>
          <w:color w:val="auto"/>
          <w:szCs w:val="20"/>
        </w:rPr>
        <w:t>château d’Arques</w:t>
      </w:r>
      <w:r w:rsidRPr="005B3D7C">
        <w:rPr>
          <w:color w:val="auto"/>
          <w:szCs w:val="20"/>
        </w:rPr>
        <w:t>,  le musée du Catharisme.</w:t>
      </w:r>
      <w:r w:rsidRPr="005B3D7C">
        <w:rPr>
          <w:color w:val="auto"/>
          <w:shd w:val="clear" w:color="auto" w:fill="FFFBE7"/>
        </w:rPr>
        <w:t xml:space="preserve"> </w:t>
      </w:r>
    </w:p>
    <w:p w:rsidR="00CA038E" w:rsidRPr="005B3D7C" w:rsidRDefault="005B3D7C" w:rsidP="005B3D7C">
      <w:pPr>
        <w:pStyle w:val="Titre1"/>
        <w:rPr>
          <w:color w:val="auto"/>
          <w:szCs w:val="20"/>
          <w:shd w:val="clear" w:color="auto" w:fill="FFFFFF"/>
        </w:rPr>
      </w:pPr>
      <w:r w:rsidRPr="005B3D7C">
        <w:rPr>
          <w:color w:val="auto"/>
          <w:shd w:val="clear" w:color="auto" w:fill="FFFBE7"/>
        </w:rPr>
        <w:t xml:space="preserve"> </w:t>
      </w:r>
      <w:r w:rsidR="00CA038E" w:rsidRPr="005B3D7C">
        <w:rPr>
          <w:color w:val="auto"/>
          <w:szCs w:val="20"/>
        </w:rPr>
        <w:t>Rieux-Minervois</w:t>
      </w:r>
      <w:r w:rsidR="00CA038E" w:rsidRPr="005B3D7C">
        <w:rPr>
          <w:color w:val="auto"/>
          <w:szCs w:val="20"/>
          <w:shd w:val="clear" w:color="auto" w:fill="EFEFEF"/>
        </w:rPr>
        <w:t xml:space="preserve">, </w:t>
      </w:r>
      <w:r w:rsidR="00CA038E" w:rsidRPr="005B3D7C">
        <w:rPr>
          <w:color w:val="auto"/>
          <w:szCs w:val="20"/>
        </w:rPr>
        <w:t xml:space="preserve">Caunes Minervois, </w:t>
      </w:r>
      <w:r w:rsidR="00CA038E" w:rsidRPr="005B3D7C">
        <w:rPr>
          <w:color w:val="auto"/>
          <w:szCs w:val="20"/>
          <w:shd w:val="clear" w:color="auto" w:fill="EFEFEF"/>
        </w:rPr>
        <w:t xml:space="preserve">les  quatre châteaux perchés de </w:t>
      </w:r>
      <w:proofErr w:type="spellStart"/>
      <w:r w:rsidR="00CA038E" w:rsidRPr="005B3D7C">
        <w:rPr>
          <w:color w:val="auto"/>
          <w:szCs w:val="20"/>
          <w:shd w:val="clear" w:color="auto" w:fill="EFEFEF"/>
        </w:rPr>
        <w:t>Lastours</w:t>
      </w:r>
      <w:proofErr w:type="spellEnd"/>
      <w:r w:rsidR="00CA038E" w:rsidRPr="005B3D7C">
        <w:rPr>
          <w:color w:val="auto"/>
          <w:szCs w:val="20"/>
          <w:shd w:val="clear" w:color="auto" w:fill="EFEFEF"/>
        </w:rPr>
        <w:t> :</w:t>
      </w:r>
      <w:r w:rsidR="00CA038E" w:rsidRPr="005B3D7C">
        <w:rPr>
          <w:color w:val="auto"/>
          <w:shd w:val="clear" w:color="auto" w:fill="EFEFEF"/>
        </w:rPr>
        <w:t xml:space="preserve"> </w:t>
      </w:r>
      <w:r w:rsidR="00CA038E" w:rsidRPr="005B3D7C">
        <w:rPr>
          <w:rStyle w:val="apple-converted-space"/>
          <w:color w:val="auto"/>
          <w:szCs w:val="20"/>
          <w:shd w:val="clear" w:color="auto" w:fill="FFFFFF"/>
        </w:rPr>
        <w:t>Cabaret, </w:t>
      </w:r>
      <w:proofErr w:type="spellStart"/>
      <w:r w:rsidR="00CA038E" w:rsidRPr="005B3D7C">
        <w:rPr>
          <w:rStyle w:val="lev"/>
          <w:b/>
          <w:bCs/>
          <w:color w:val="auto"/>
          <w:szCs w:val="20"/>
          <w:shd w:val="clear" w:color="auto" w:fill="FFFFFF"/>
        </w:rPr>
        <w:t>Surdespine</w:t>
      </w:r>
      <w:proofErr w:type="spellEnd"/>
      <w:r w:rsidR="00CA038E" w:rsidRPr="005B3D7C">
        <w:rPr>
          <w:color w:val="auto"/>
          <w:szCs w:val="20"/>
          <w:shd w:val="clear" w:color="auto" w:fill="FFFFFF"/>
        </w:rPr>
        <w:t>,</w:t>
      </w:r>
      <w:r w:rsidR="00CA038E" w:rsidRPr="005B3D7C">
        <w:rPr>
          <w:rStyle w:val="apple-converted-space"/>
          <w:color w:val="auto"/>
          <w:szCs w:val="20"/>
          <w:shd w:val="clear" w:color="auto" w:fill="FFFFFF"/>
        </w:rPr>
        <w:t> </w:t>
      </w:r>
      <w:proofErr w:type="spellStart"/>
      <w:r w:rsidR="00CA038E" w:rsidRPr="005B3D7C">
        <w:rPr>
          <w:rStyle w:val="lev"/>
          <w:b/>
          <w:bCs/>
          <w:color w:val="auto"/>
          <w:szCs w:val="20"/>
          <w:shd w:val="clear" w:color="auto" w:fill="FFFFFF"/>
        </w:rPr>
        <w:t>Quertinheux</w:t>
      </w:r>
      <w:proofErr w:type="spellEnd"/>
      <w:r w:rsidR="00CA038E" w:rsidRPr="005B3D7C">
        <w:rPr>
          <w:rStyle w:val="apple-converted-space"/>
          <w:color w:val="auto"/>
          <w:szCs w:val="20"/>
          <w:shd w:val="clear" w:color="auto" w:fill="FFFFFF"/>
        </w:rPr>
        <w:t> </w:t>
      </w:r>
      <w:r w:rsidR="00CA038E" w:rsidRPr="005B3D7C">
        <w:rPr>
          <w:color w:val="auto"/>
          <w:szCs w:val="20"/>
          <w:shd w:val="clear" w:color="auto" w:fill="FFFFFF"/>
        </w:rPr>
        <w:t xml:space="preserve">et </w:t>
      </w:r>
      <w:r w:rsidR="00CA038E" w:rsidRPr="005B3D7C">
        <w:rPr>
          <w:rStyle w:val="lev"/>
          <w:b/>
          <w:bCs/>
          <w:color w:val="auto"/>
          <w:szCs w:val="20"/>
          <w:shd w:val="clear" w:color="auto" w:fill="FFFFFF"/>
        </w:rPr>
        <w:t>Tour Régine</w:t>
      </w:r>
      <w:r w:rsidR="00CA038E" w:rsidRPr="005B3D7C">
        <w:rPr>
          <w:color w:val="auto"/>
          <w:shd w:val="clear" w:color="auto" w:fill="FFFFFF"/>
        </w:rPr>
        <w:t>.</w:t>
      </w:r>
    </w:p>
    <w:p w:rsidR="00F45FF4" w:rsidRPr="001525B2" w:rsidRDefault="009C69F1" w:rsidP="00780078">
      <w:pPr>
        <w:rPr>
          <w:rFonts w:ascii="Comic Sans MS" w:hAnsi="Comic Sans MS"/>
          <w:i/>
          <w:color w:val="000000"/>
          <w:sz w:val="20"/>
          <w:szCs w:val="20"/>
        </w:rPr>
      </w:pPr>
      <w:r>
        <w:rPr>
          <w:rFonts w:ascii="Comic Sans MS" w:hAnsi="Comic Sans MS"/>
          <w:i/>
          <w:noProof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-4421505</wp:posOffset>
            </wp:positionH>
            <wp:positionV relativeFrom="paragraph">
              <wp:posOffset>3149600</wp:posOffset>
            </wp:positionV>
            <wp:extent cx="3806190" cy="2847975"/>
            <wp:effectExtent l="19050" t="0" r="3810" b="0"/>
            <wp:wrapNone/>
            <wp:docPr id="3" name="Image 1" descr="https://farm5.staticflickr.com/4014/4711013937_521592b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5.staticflickr.com/4014/4711013937_521592b7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i/>
          <w:noProof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149225</wp:posOffset>
            </wp:positionV>
            <wp:extent cx="2314575" cy="2876550"/>
            <wp:effectExtent l="19050" t="0" r="9525" b="0"/>
            <wp:wrapNone/>
            <wp:docPr id="6" name="Image 1" descr="http://upload.wikimedia.org/wikipedia/commons/thumb/f/fb/Donjon_d_Arques.jpg/220px-Donjon_d_Arq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f/fb/Donjon_d_Arques.jpg/220px-Donjon_d_Arqu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38E">
        <w:rPr>
          <w:rFonts w:ascii="Comic Sans MS" w:hAnsi="Comic Sans MS"/>
          <w:i/>
          <w:noProof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149225</wp:posOffset>
            </wp:positionV>
            <wp:extent cx="4307205" cy="2879725"/>
            <wp:effectExtent l="19050" t="0" r="0" b="0"/>
            <wp:wrapSquare wrapText="bothSides"/>
            <wp:docPr id="1" name="Image 1" descr="http://cocorico.com/wp-content/uploads/2012/08/cite_de_carcass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corico.com/wp-content/uploads/2012/08/cite_de_carcass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20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0078" w:rsidRPr="001525B2" w:rsidRDefault="00780078" w:rsidP="00780078">
      <w:pPr>
        <w:rPr>
          <w:rFonts w:cs="Arial"/>
          <w:color w:val="000000"/>
          <w:sz w:val="20"/>
          <w:szCs w:val="20"/>
          <w:shd w:val="clear" w:color="auto" w:fill="EFEFEF"/>
        </w:rPr>
      </w:pPr>
    </w:p>
    <w:p w:rsidR="00FF48C0" w:rsidRDefault="00FF48C0" w:rsidP="00780078">
      <w:pPr>
        <w:rPr>
          <w:rFonts w:cs="Arial"/>
          <w:shd w:val="clear" w:color="auto" w:fill="EFEFEF"/>
        </w:rPr>
      </w:pPr>
    </w:p>
    <w:p w:rsidR="00FF48C0" w:rsidRDefault="00FF48C0" w:rsidP="00780078">
      <w:pPr>
        <w:rPr>
          <w:rFonts w:cs="Arial"/>
          <w:shd w:val="clear" w:color="auto" w:fill="EFEFEF"/>
        </w:rPr>
      </w:pPr>
    </w:p>
    <w:p w:rsidR="001525B2" w:rsidRDefault="001525B2" w:rsidP="00780078">
      <w:pPr>
        <w:rPr>
          <w:rFonts w:cs="Arial"/>
          <w:shd w:val="clear" w:color="auto" w:fill="EFEFEF"/>
        </w:rPr>
      </w:pPr>
    </w:p>
    <w:p w:rsidR="001525B2" w:rsidRDefault="001525B2" w:rsidP="00780078">
      <w:pPr>
        <w:rPr>
          <w:rFonts w:cs="Arial"/>
          <w:shd w:val="clear" w:color="auto" w:fill="EFEFEF"/>
        </w:rPr>
      </w:pPr>
    </w:p>
    <w:p w:rsidR="001525B2" w:rsidRDefault="001525B2" w:rsidP="00780078">
      <w:pPr>
        <w:rPr>
          <w:rFonts w:cs="Arial"/>
          <w:shd w:val="clear" w:color="auto" w:fill="EFEFEF"/>
        </w:rPr>
      </w:pPr>
    </w:p>
    <w:p w:rsidR="007701BE" w:rsidRDefault="007701BE" w:rsidP="00780078">
      <w:pPr>
        <w:rPr>
          <w:rFonts w:cs="Arial"/>
          <w:shd w:val="clear" w:color="auto" w:fill="EFEFEF"/>
        </w:rPr>
      </w:pPr>
    </w:p>
    <w:p w:rsidR="007701BE" w:rsidRDefault="007701BE" w:rsidP="00780078">
      <w:pPr>
        <w:rPr>
          <w:rFonts w:cs="Arial"/>
          <w:shd w:val="clear" w:color="auto" w:fill="EFEFEF"/>
        </w:rPr>
      </w:pPr>
    </w:p>
    <w:p w:rsidR="007701BE" w:rsidRDefault="007701BE" w:rsidP="00780078">
      <w:pPr>
        <w:rPr>
          <w:rFonts w:cs="Arial"/>
          <w:shd w:val="clear" w:color="auto" w:fill="EFEFEF"/>
        </w:rPr>
      </w:pPr>
    </w:p>
    <w:p w:rsidR="007701BE" w:rsidRDefault="007701BE" w:rsidP="00780078">
      <w:pPr>
        <w:rPr>
          <w:rFonts w:cs="Arial"/>
          <w:shd w:val="clear" w:color="auto" w:fill="EFEFEF"/>
        </w:rPr>
      </w:pPr>
    </w:p>
    <w:p w:rsidR="007701BE" w:rsidRDefault="007701BE" w:rsidP="00780078">
      <w:pPr>
        <w:rPr>
          <w:rFonts w:cs="Arial"/>
          <w:shd w:val="clear" w:color="auto" w:fill="EFEFEF"/>
        </w:rPr>
      </w:pPr>
    </w:p>
    <w:p w:rsidR="007701BE" w:rsidRDefault="007701BE" w:rsidP="00780078">
      <w:pPr>
        <w:rPr>
          <w:rFonts w:cs="Arial"/>
          <w:shd w:val="clear" w:color="auto" w:fill="EFEFEF"/>
        </w:rPr>
      </w:pPr>
    </w:p>
    <w:p w:rsidR="00416633" w:rsidRDefault="009C69F1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-859155</wp:posOffset>
            </wp:positionH>
            <wp:positionV relativeFrom="paragraph">
              <wp:posOffset>74930</wp:posOffset>
            </wp:positionV>
            <wp:extent cx="1181100" cy="1181100"/>
            <wp:effectExtent l="19050" t="0" r="0" b="0"/>
            <wp:wrapNone/>
            <wp:docPr id="2" name="Image 1" descr="Trencavel1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ncavel124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2E2C" w:rsidRDefault="008E2E2C"/>
    <w:p w:rsidR="008E2E2C" w:rsidRDefault="008E2E2C"/>
    <w:p w:rsidR="008E2E2C" w:rsidRDefault="008E2E2C"/>
    <w:p w:rsidR="008E2E2C" w:rsidRDefault="009C69F1"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231140</wp:posOffset>
            </wp:positionV>
            <wp:extent cx="2162175" cy="2876550"/>
            <wp:effectExtent l="19050" t="0" r="9525" b="0"/>
            <wp:wrapNone/>
            <wp:docPr id="4" name="Image 4" descr="http://rieuxminervois.pagesperso-orange.fr/roto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ieuxminervois.pagesperso-orange.fr/rotond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E2E2C" w:rsidSect="007F1E1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C0A" w:rsidRDefault="00371C0A" w:rsidP="007701BE">
      <w:r>
        <w:separator/>
      </w:r>
    </w:p>
  </w:endnote>
  <w:endnote w:type="continuationSeparator" w:id="0">
    <w:p w:rsidR="00371C0A" w:rsidRDefault="00371C0A" w:rsidP="00770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C0A" w:rsidRDefault="00371C0A" w:rsidP="007701BE">
      <w:r>
        <w:separator/>
      </w:r>
    </w:p>
  </w:footnote>
  <w:footnote w:type="continuationSeparator" w:id="0">
    <w:p w:rsidR="00371C0A" w:rsidRDefault="00371C0A" w:rsidP="00770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1BE" w:rsidRDefault="007701BE">
    <w:pPr>
      <w:pStyle w:val="En-tte"/>
    </w:pPr>
    <w:r>
      <w:rPr>
        <w:noProof/>
        <w:lang w:eastAsia="fr-FR"/>
      </w:rPr>
      <w:drawing>
        <wp:inline distT="0" distB="0" distL="0" distR="0">
          <wp:extent cx="5419725" cy="438150"/>
          <wp:effectExtent l="19050" t="0" r="9525" b="0"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078"/>
    <w:rsid w:val="000B0445"/>
    <w:rsid w:val="000F19C8"/>
    <w:rsid w:val="0010055C"/>
    <w:rsid w:val="001326DE"/>
    <w:rsid w:val="0013741D"/>
    <w:rsid w:val="001525B2"/>
    <w:rsid w:val="00163121"/>
    <w:rsid w:val="001C3D97"/>
    <w:rsid w:val="001F5E64"/>
    <w:rsid w:val="00274DDE"/>
    <w:rsid w:val="002B5E8C"/>
    <w:rsid w:val="002D12D4"/>
    <w:rsid w:val="00353F84"/>
    <w:rsid w:val="00371C0A"/>
    <w:rsid w:val="003C6738"/>
    <w:rsid w:val="003D0169"/>
    <w:rsid w:val="00416633"/>
    <w:rsid w:val="00467236"/>
    <w:rsid w:val="004745D2"/>
    <w:rsid w:val="00566A34"/>
    <w:rsid w:val="005B3D7C"/>
    <w:rsid w:val="005B4CBF"/>
    <w:rsid w:val="006266D4"/>
    <w:rsid w:val="00734CAD"/>
    <w:rsid w:val="007701BE"/>
    <w:rsid w:val="00775259"/>
    <w:rsid w:val="00780078"/>
    <w:rsid w:val="0078239E"/>
    <w:rsid w:val="007A2889"/>
    <w:rsid w:val="007D287E"/>
    <w:rsid w:val="007F0603"/>
    <w:rsid w:val="00831721"/>
    <w:rsid w:val="00846403"/>
    <w:rsid w:val="008E2E2C"/>
    <w:rsid w:val="0092767C"/>
    <w:rsid w:val="0096403E"/>
    <w:rsid w:val="009C69F1"/>
    <w:rsid w:val="00A466D4"/>
    <w:rsid w:val="00A56BD0"/>
    <w:rsid w:val="00A638DC"/>
    <w:rsid w:val="00A659BA"/>
    <w:rsid w:val="00B111B5"/>
    <w:rsid w:val="00B82E7D"/>
    <w:rsid w:val="00CA038E"/>
    <w:rsid w:val="00CC04E8"/>
    <w:rsid w:val="00CE3026"/>
    <w:rsid w:val="00DD2582"/>
    <w:rsid w:val="00EA6DAA"/>
    <w:rsid w:val="00EE6AD3"/>
    <w:rsid w:val="00F319BD"/>
    <w:rsid w:val="00F45FF4"/>
    <w:rsid w:val="00F81D9F"/>
    <w:rsid w:val="00F94220"/>
    <w:rsid w:val="00FB3A5F"/>
    <w:rsid w:val="00FF143F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78"/>
  </w:style>
  <w:style w:type="paragraph" w:styleId="Titre1">
    <w:name w:val="heading 1"/>
    <w:basedOn w:val="Normal"/>
    <w:next w:val="Normal"/>
    <w:link w:val="Titre1Car"/>
    <w:uiPriority w:val="9"/>
    <w:qFormat/>
    <w:rsid w:val="00CA03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80078"/>
  </w:style>
  <w:style w:type="character" w:styleId="lev">
    <w:name w:val="Strong"/>
    <w:basedOn w:val="Policepardfaut"/>
    <w:uiPriority w:val="22"/>
    <w:qFormat/>
    <w:rsid w:val="00780078"/>
    <w:rPr>
      <w:b/>
      <w:bCs/>
    </w:rPr>
  </w:style>
  <w:style w:type="character" w:customStyle="1" w:styleId="spdesccompl">
    <w:name w:val="sp_desc_compl"/>
    <w:basedOn w:val="Policepardfaut"/>
    <w:rsid w:val="00780078"/>
  </w:style>
  <w:style w:type="character" w:customStyle="1" w:styleId="petitemaj">
    <w:name w:val="petitemaj"/>
    <w:basedOn w:val="Policepardfaut"/>
    <w:rsid w:val="00780078"/>
  </w:style>
  <w:style w:type="character" w:customStyle="1" w:styleId="stylexp">
    <w:name w:val="stylexp"/>
    <w:basedOn w:val="Policepardfaut"/>
    <w:rsid w:val="00780078"/>
  </w:style>
  <w:style w:type="paragraph" w:styleId="NormalWeb">
    <w:name w:val="Normal (Web)"/>
    <w:basedOn w:val="Normal"/>
    <w:uiPriority w:val="99"/>
    <w:unhideWhenUsed/>
    <w:rsid w:val="00CC04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C04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28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87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701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701BE"/>
  </w:style>
  <w:style w:type="paragraph" w:styleId="Pieddepage">
    <w:name w:val="footer"/>
    <w:basedOn w:val="Normal"/>
    <w:link w:val="PieddepageCar"/>
    <w:uiPriority w:val="99"/>
    <w:semiHidden/>
    <w:unhideWhenUsed/>
    <w:rsid w:val="007701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701BE"/>
  </w:style>
  <w:style w:type="paragraph" w:styleId="Sansinterligne">
    <w:name w:val="No Spacing"/>
    <w:uiPriority w:val="1"/>
    <w:qFormat/>
    <w:rsid w:val="00CA038E"/>
  </w:style>
  <w:style w:type="character" w:customStyle="1" w:styleId="Titre1Car">
    <w:name w:val="Titre 1 Car"/>
    <w:basedOn w:val="Policepardfaut"/>
    <w:link w:val="Titre1"/>
    <w:uiPriority w:val="9"/>
    <w:rsid w:val="00CA0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cp:lastPrinted>2015-08-31T09:52:00Z</cp:lastPrinted>
  <dcterms:created xsi:type="dcterms:W3CDTF">2015-08-25T14:37:00Z</dcterms:created>
  <dcterms:modified xsi:type="dcterms:W3CDTF">2015-08-31T09:53:00Z</dcterms:modified>
</cp:coreProperties>
</file>